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E7A81" w:rsidR="00962DCC" w:rsidP="00962DCC" w:rsidRDefault="00962DCC" w14:paraId="53C307DE" w14:textId="77777777">
      <w:pPr>
        <w:rPr>
          <w:b/>
          <w:bCs/>
          <w:color w:val="403C6F" w:themeColor="accent1"/>
          <w:sz w:val="32"/>
          <w:szCs w:val="32"/>
        </w:rPr>
      </w:pPr>
      <w:r w:rsidRPr="004E7A81">
        <w:rPr>
          <w:b/>
          <w:bCs/>
          <w:color w:val="403C6F" w:themeColor="accent1"/>
          <w:sz w:val="32"/>
          <w:szCs w:val="32"/>
        </w:rPr>
        <w:t>Intranet copy</w:t>
      </w:r>
    </w:p>
    <w:p w:rsidR="1FB9F585" w:rsidP="0A184E37" w:rsidRDefault="1FB9F585" w14:paraId="2D9ED2F2" w14:textId="65748EE2">
      <w:pPr>
        <w:spacing w:before="299" w:beforeAutospacing="off" w:after="299" w:afterAutospacing="off"/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</w:pPr>
      <w:r w:rsidRPr="0A184E37" w:rsidR="1FB9F5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 xml:space="preserve">You will start seeing the </w:t>
      </w:r>
      <w:r w:rsidRPr="0A184E37" w:rsidR="1FB9F5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LucyRx</w:t>
      </w:r>
      <w:r w:rsidRPr="0A184E37" w:rsidR="1FB9F585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 xml:space="preserve"> name</w:t>
      </w:r>
    </w:p>
    <w:p w:rsidR="1FB9F585" w:rsidP="0A184E37" w:rsidRDefault="1FB9F585" w14:paraId="030A458E" w14:textId="17FCD9A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US"/>
        </w:rPr>
      </w:pPr>
      <w:r w:rsidRPr="32CEE1B2" w:rsidR="68FF9B10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US"/>
        </w:rPr>
        <w:t xml:space="preserve">CerpassRx communications and materials have moved to the LucyRx name. </w:t>
      </w:r>
      <w:r w:rsidRPr="32CEE1B2" w:rsidR="1FB9F585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US"/>
        </w:rPr>
        <w:t>Your prescription coverage is not changing.</w:t>
      </w:r>
    </w:p>
    <w:p w:rsidRPr="00962DCC" w:rsidR="00962DCC" w:rsidP="00962DCC" w:rsidRDefault="00962DCC" w14:paraId="4EBC4D1C" w14:textId="3553A9F4">
      <w:r w:rsidR="00962DCC">
        <w:rPr/>
        <w:t>LucyRx</w:t>
      </w:r>
      <w:r w:rsidR="00962DCC">
        <w:rPr/>
        <w:t xml:space="preserve"> </w:t>
      </w:r>
      <w:r w:rsidR="00962DCC">
        <w:rPr/>
        <w:t>acquired</w:t>
      </w:r>
      <w:r w:rsidR="00962DCC">
        <w:rPr/>
        <w:t xml:space="preserve"> </w:t>
      </w:r>
      <w:r w:rsidR="00962DCC">
        <w:rPr/>
        <w:t>CerpassRx</w:t>
      </w:r>
      <w:r w:rsidR="00962DCC">
        <w:rPr/>
        <w:t xml:space="preserve"> in October. Since then, our teams have been working together to support your prescription benefits.</w:t>
      </w:r>
    </w:p>
    <w:p w:rsidR="70CBE977" w:rsidRDefault="70CBE977" w14:paraId="0B904A43" w14:textId="1BB6F46B">
      <w:r w:rsidR="70CBE977">
        <w:rPr/>
        <w:t xml:space="preserve">Your prescription coverage, medications, pharmacy access, and support are not changing.  </w:t>
      </w:r>
    </w:p>
    <w:p w:rsidRPr="00962DCC" w:rsidR="00962DCC" w:rsidP="00962DCC" w:rsidRDefault="00962DCC" w14:paraId="4192B771" w14:textId="77777777">
      <w:pPr>
        <w:rPr>
          <w:b/>
          <w:bCs/>
        </w:rPr>
      </w:pPr>
      <w:r w:rsidRPr="00962DCC">
        <w:rPr>
          <w:b/>
          <w:bCs/>
        </w:rPr>
        <w:t xml:space="preserve">What </w:t>
      </w:r>
      <w:proofErr w:type="gramStart"/>
      <w:r w:rsidRPr="00962DCC">
        <w:rPr>
          <w:b/>
          <w:bCs/>
        </w:rPr>
        <w:t>this</w:t>
      </w:r>
      <w:proofErr w:type="gramEnd"/>
      <w:r w:rsidRPr="00962DCC">
        <w:rPr>
          <w:b/>
          <w:bCs/>
        </w:rPr>
        <w:t xml:space="preserve"> </w:t>
      </w:r>
      <w:proofErr w:type="gramStart"/>
      <w:r w:rsidRPr="00962DCC">
        <w:rPr>
          <w:b/>
          <w:bCs/>
        </w:rPr>
        <w:t>means</w:t>
      </w:r>
      <w:proofErr w:type="gramEnd"/>
      <w:r w:rsidRPr="00962DCC">
        <w:rPr>
          <w:b/>
          <w:bCs/>
        </w:rPr>
        <w:t xml:space="preserve"> for you</w:t>
      </w:r>
    </w:p>
    <w:p w:rsidRPr="00962DCC" w:rsidR="00962DCC" w:rsidP="00962DCC" w:rsidRDefault="00962DCC" w14:paraId="349452A7" w14:textId="77777777">
      <w:pPr>
        <w:numPr>
          <w:ilvl w:val="0"/>
          <w:numId w:val="9"/>
        </w:numPr>
      </w:pPr>
      <w:r w:rsidRPr="00962DCC">
        <w:t xml:space="preserve">Your prescription coverage is not changing </w:t>
      </w:r>
    </w:p>
    <w:p w:rsidRPr="00962DCC" w:rsidR="00962DCC" w:rsidP="00962DCC" w:rsidRDefault="00962DCC" w14:paraId="39339A06" w14:textId="77777777">
      <w:pPr>
        <w:numPr>
          <w:ilvl w:val="0"/>
          <w:numId w:val="9"/>
        </w:numPr>
      </w:pPr>
      <w:r w:rsidRPr="00962DCC">
        <w:t xml:space="preserve">Your medications are not changing </w:t>
      </w:r>
    </w:p>
    <w:p w:rsidRPr="00962DCC" w:rsidR="00962DCC" w:rsidP="00962DCC" w:rsidRDefault="00962DCC" w14:paraId="0BA8AB5B" w14:textId="77777777">
      <w:pPr>
        <w:numPr>
          <w:ilvl w:val="0"/>
          <w:numId w:val="9"/>
        </w:numPr>
      </w:pPr>
      <w:r w:rsidRPr="00962DCC">
        <w:t xml:space="preserve">You can keep using the same pharmacy, </w:t>
      </w:r>
      <w:proofErr w:type="gramStart"/>
      <w:r w:rsidRPr="00962DCC">
        <w:t>as long as</w:t>
      </w:r>
      <w:proofErr w:type="gramEnd"/>
      <w:r w:rsidRPr="00962DCC">
        <w:t xml:space="preserve"> it is in your plan’s network </w:t>
      </w:r>
    </w:p>
    <w:p w:rsidRPr="00962DCC" w:rsidR="00962DCC" w:rsidP="00962DCC" w:rsidRDefault="00962DCC" w14:paraId="60C266FF" w14:textId="77777777">
      <w:pPr>
        <w:numPr>
          <w:ilvl w:val="0"/>
          <w:numId w:val="9"/>
        </w:numPr>
      </w:pPr>
      <w:r w:rsidRPr="00962DCC">
        <w:t xml:space="preserve">You can still get help when you need it </w:t>
      </w:r>
    </w:p>
    <w:p w:rsidRPr="00962DCC" w:rsidR="00962DCC" w:rsidP="00962DCC" w:rsidRDefault="00962DCC" w14:paraId="1CF63388" w14:textId="77777777">
      <w:pPr>
        <w:rPr>
          <w:b/>
          <w:bCs/>
        </w:rPr>
      </w:pPr>
      <w:r w:rsidRPr="32CEE1B2" w:rsidR="00962DCC">
        <w:rPr>
          <w:b w:val="1"/>
          <w:bCs w:val="1"/>
        </w:rPr>
        <w:t>What you may need to do</w:t>
      </w:r>
    </w:p>
    <w:p w:rsidR="19FD1F65" w:rsidP="32CEE1B2" w:rsidRDefault="19FD1F65" w14:paraId="7EDEA1DF" w14:textId="749AC30D">
      <w:pPr>
        <w:numPr>
          <w:ilvl w:val="0"/>
          <w:numId w:val="10"/>
        </w:numPr>
        <w:rPr/>
      </w:pPr>
      <w:r w:rsidR="19FD1F65">
        <w:rPr/>
        <w:t xml:space="preserve">Please continue using your existing CerpassRx member portal. You do not need to register for the LucyRx member portal at this time. </w:t>
      </w:r>
    </w:p>
    <w:p w:rsidR="19FD1F65" w:rsidP="32CEE1B2" w:rsidRDefault="19FD1F65" w14:paraId="1DD80AC8" w14:textId="70A7F4FC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="19FD1F65">
        <w:rPr/>
        <w:t>Save the support information below in case you need help.</w:t>
      </w:r>
    </w:p>
    <w:p w:rsidRPr="00962DCC" w:rsidR="00962DCC" w:rsidP="00962DCC" w:rsidRDefault="00962DCC" w14:paraId="0E52AD11" w14:textId="77777777">
      <w:pPr>
        <w:rPr>
          <w:b/>
          <w:bCs/>
        </w:rPr>
      </w:pPr>
      <w:r w:rsidRPr="00962DCC">
        <w:rPr>
          <w:b/>
          <w:bCs/>
        </w:rPr>
        <w:t>Need help?</w:t>
      </w:r>
    </w:p>
    <w:p w:rsidRPr="00962DCC" w:rsidR="00962DCC" w:rsidP="00962DCC" w:rsidRDefault="00962DCC" w14:paraId="14C61489" w14:textId="77777777">
      <w:r w:rsidRPr="00962DCC">
        <w:t>We’re here for you.</w:t>
      </w:r>
    </w:p>
    <w:p w:rsidR="004E7A81" w:rsidP="32CEE1B2" w:rsidRDefault="004464D1" w14:paraId="41C5FB5D" w14:textId="1C6444FD">
      <w:pPr/>
      <w:r w:rsidR="004464D1">
        <w:rPr/>
        <w:t>Call: 877-860-8846 </w:t>
      </w:r>
      <w:r>
        <w:br/>
      </w:r>
      <w:r w:rsidR="004464D1">
        <w:rPr/>
        <w:t>Hours: 24/7 </w:t>
      </w:r>
      <w:r>
        <w:br/>
      </w:r>
    </w:p>
    <w:sectPr w:rsidR="004E7A81">
      <w:headerReference w:type="default" r:id="rId13"/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794D" w:rsidP="000B2658" w:rsidRDefault="005B794D" w14:paraId="37A652BF" w14:textId="77777777">
      <w:pPr>
        <w:spacing w:after="0" w:line="240" w:lineRule="auto"/>
      </w:pPr>
      <w:r>
        <w:separator/>
      </w:r>
    </w:p>
  </w:endnote>
  <w:endnote w:type="continuationSeparator" w:id="0">
    <w:p w:rsidR="005B794D" w:rsidP="000B2658" w:rsidRDefault="005B794D" w14:paraId="484BBB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E7A81" w:rsidRDefault="004E7A81" w14:paraId="44F106CE" w14:textId="2EA05212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7794A9D" wp14:editId="6F28BBC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772400" cy="804672"/>
          <wp:effectExtent l="0" t="0" r="0" b="0"/>
          <wp:wrapNone/>
          <wp:docPr id="15895063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5063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04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794D" w:rsidP="000B2658" w:rsidRDefault="005B794D" w14:paraId="5F779296" w14:textId="77777777">
      <w:pPr>
        <w:spacing w:after="0" w:line="240" w:lineRule="auto"/>
      </w:pPr>
      <w:r>
        <w:separator/>
      </w:r>
    </w:p>
  </w:footnote>
  <w:footnote w:type="continuationSeparator" w:id="0">
    <w:p w:rsidR="005B794D" w:rsidP="000B2658" w:rsidRDefault="005B794D" w14:paraId="5E99F9F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B2658" w:rsidRDefault="000B2658" w14:paraId="4BC237B4" w14:textId="5B2B99A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B1F5AE" wp14:editId="451A9554">
          <wp:simplePos x="0" y="0"/>
          <wp:positionH relativeFrom="column">
            <wp:posOffset>5324475</wp:posOffset>
          </wp:positionH>
          <wp:positionV relativeFrom="paragraph">
            <wp:posOffset>-123825</wp:posOffset>
          </wp:positionV>
          <wp:extent cx="1032896" cy="577031"/>
          <wp:effectExtent l="0" t="0" r="0" b="0"/>
          <wp:wrapNone/>
          <wp:docPr id="1569807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07863" name="Picture 15698078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2896" cy="57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010"/>
    <w:multiLevelType w:val="multilevel"/>
    <w:tmpl w:val="3792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CD1566C"/>
    <w:multiLevelType w:val="multilevel"/>
    <w:tmpl w:val="6684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EC77C3D"/>
    <w:multiLevelType w:val="multilevel"/>
    <w:tmpl w:val="F1D4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6E05FEE"/>
    <w:multiLevelType w:val="multilevel"/>
    <w:tmpl w:val="F25C4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E5B587A"/>
    <w:multiLevelType w:val="multilevel"/>
    <w:tmpl w:val="1A08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FBB312D"/>
    <w:multiLevelType w:val="multilevel"/>
    <w:tmpl w:val="A898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1BF4426"/>
    <w:multiLevelType w:val="multilevel"/>
    <w:tmpl w:val="68B8B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54F17F8"/>
    <w:multiLevelType w:val="hybridMultilevel"/>
    <w:tmpl w:val="17C07C34"/>
    <w:lvl w:ilvl="0" w:tplc="576056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4069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4A29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5C08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52C2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22EA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ECE7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885C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9E5D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B782D0E"/>
    <w:multiLevelType w:val="multilevel"/>
    <w:tmpl w:val="6EBE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7FC488D"/>
    <w:multiLevelType w:val="multilevel"/>
    <w:tmpl w:val="141E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605653667">
    <w:abstractNumId w:val="7"/>
  </w:num>
  <w:num w:numId="2" w16cid:durableId="2068989854">
    <w:abstractNumId w:val="2"/>
  </w:num>
  <w:num w:numId="3" w16cid:durableId="850028976">
    <w:abstractNumId w:val="5"/>
  </w:num>
  <w:num w:numId="4" w16cid:durableId="1354456676">
    <w:abstractNumId w:val="6"/>
  </w:num>
  <w:num w:numId="5" w16cid:durableId="1703096012">
    <w:abstractNumId w:val="8"/>
  </w:num>
  <w:num w:numId="6" w16cid:durableId="448790625">
    <w:abstractNumId w:val="0"/>
  </w:num>
  <w:num w:numId="7" w16cid:durableId="1615939675">
    <w:abstractNumId w:val="9"/>
  </w:num>
  <w:num w:numId="8" w16cid:durableId="313335754">
    <w:abstractNumId w:val="1"/>
  </w:num>
  <w:num w:numId="9" w16cid:durableId="77678774">
    <w:abstractNumId w:val="3"/>
  </w:num>
  <w:num w:numId="10" w16cid:durableId="1542089353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A467BB"/>
    <w:rsid w:val="000011EB"/>
    <w:rsid w:val="00084466"/>
    <w:rsid w:val="000B2658"/>
    <w:rsid w:val="001909A3"/>
    <w:rsid w:val="002E5497"/>
    <w:rsid w:val="003A5E9E"/>
    <w:rsid w:val="003B4778"/>
    <w:rsid w:val="003C1CB6"/>
    <w:rsid w:val="003C71D2"/>
    <w:rsid w:val="00414D7A"/>
    <w:rsid w:val="004464D1"/>
    <w:rsid w:val="004E7A81"/>
    <w:rsid w:val="005605C1"/>
    <w:rsid w:val="005B794D"/>
    <w:rsid w:val="005C575F"/>
    <w:rsid w:val="00652AC9"/>
    <w:rsid w:val="006C1ED9"/>
    <w:rsid w:val="006D5329"/>
    <w:rsid w:val="007C5658"/>
    <w:rsid w:val="008D13F0"/>
    <w:rsid w:val="0090248E"/>
    <w:rsid w:val="00962DCC"/>
    <w:rsid w:val="00A11CCF"/>
    <w:rsid w:val="00B24AC5"/>
    <w:rsid w:val="00D61C57"/>
    <w:rsid w:val="00E41983"/>
    <w:rsid w:val="00F90577"/>
    <w:rsid w:val="0932295C"/>
    <w:rsid w:val="0A184E37"/>
    <w:rsid w:val="0C8966ED"/>
    <w:rsid w:val="11805979"/>
    <w:rsid w:val="17DAB4B9"/>
    <w:rsid w:val="19FD1F65"/>
    <w:rsid w:val="1CB36432"/>
    <w:rsid w:val="1FB9F585"/>
    <w:rsid w:val="2446F06F"/>
    <w:rsid w:val="2B52FF79"/>
    <w:rsid w:val="329593C6"/>
    <w:rsid w:val="32CEE1B2"/>
    <w:rsid w:val="330077BB"/>
    <w:rsid w:val="438E9A5B"/>
    <w:rsid w:val="48BAF460"/>
    <w:rsid w:val="4BD7EBAD"/>
    <w:rsid w:val="4FC116B9"/>
    <w:rsid w:val="5563AE29"/>
    <w:rsid w:val="56289A80"/>
    <w:rsid w:val="68FF9B10"/>
    <w:rsid w:val="6BA467BB"/>
    <w:rsid w:val="70CBE977"/>
    <w:rsid w:val="725723BE"/>
    <w:rsid w:val="72DC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35DF3"/>
  <w15:chartTrackingRefBased/>
  <w15:docId w15:val="{44EF8697-5F6B-4A5F-A6B4-DC7817FE44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248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48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2D5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2D53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2F2D53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90248E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90248E"/>
    <w:rPr>
      <w:rFonts w:asciiTheme="majorHAnsi" w:hAnsiTheme="majorHAnsi" w:eastAsiaTheme="majorEastAsia" w:cstheme="majorBidi"/>
      <w:color w:val="2F2D53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605C1"/>
    <w:pPr>
      <w:spacing w:after="0" w:line="240" w:lineRule="auto"/>
    </w:pPr>
  </w:style>
  <w:style w:type="character" w:styleId="CommentReference">
    <w:name w:val="Comment Reference"/>
    <w:basedOn w:val="DefaultParagraphFont"/>
    <w:uiPriority w:val="99"/>
    <w:semiHidden/>
    <w:unhideWhenUsed/>
    <w:rsid w:val="007C5658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7C565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C5658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C565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C565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C5658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B265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B2658"/>
  </w:style>
  <w:style w:type="paragraph" w:styleId="Footer">
    <w:name w:val="footer"/>
    <w:basedOn w:val="Normal"/>
    <w:link w:val="FooterChar"/>
    <w:uiPriority w:val="99"/>
    <w:unhideWhenUsed/>
    <w:rsid w:val="000B265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B2658"/>
  </w:style>
  <w:style w:type="character" w:styleId="Hyperlink">
    <w:name w:val="Hyperlink"/>
    <w:basedOn w:val="DefaultParagraphFont"/>
    <w:uiPriority w:val="99"/>
    <w:unhideWhenUsed/>
    <w:rsid w:val="004464D1"/>
    <w:rPr>
      <w:color w:val="403C6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6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LucyRx 2025">
  <a:themeElements>
    <a:clrScheme name="LucyRx Office">
      <a:dk1>
        <a:srgbClr val="333333"/>
      </a:dk1>
      <a:lt1>
        <a:srgbClr val="FFFFFF"/>
      </a:lt1>
      <a:dk2>
        <a:srgbClr val="403C6F"/>
      </a:dk2>
      <a:lt2>
        <a:srgbClr val="F1EDDB"/>
      </a:lt2>
      <a:accent1>
        <a:srgbClr val="403C6F"/>
      </a:accent1>
      <a:accent2>
        <a:srgbClr val="7763AB"/>
      </a:accent2>
      <a:accent3>
        <a:srgbClr val="FE8483"/>
      </a:accent3>
      <a:accent4>
        <a:srgbClr val="C6AEF8"/>
      </a:accent4>
      <a:accent5>
        <a:srgbClr val="F1EDDB"/>
      </a:accent5>
      <a:accent6>
        <a:srgbClr val="FFC500"/>
      </a:accent6>
      <a:hlink>
        <a:srgbClr val="403C6F"/>
      </a:hlink>
      <a:folHlink>
        <a:srgbClr val="716B51"/>
      </a:folHlink>
    </a:clrScheme>
    <a:fontScheme name="LucyRx Office">
      <a:majorFont>
        <a:latin typeface="Century Schoolbook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2000" dirty="0" err="1" smtClean="0"/>
        </a:defPPr>
      </a:lstStyle>
    </a:txDef>
  </a:objectDefaults>
  <a:extraClrSchemeLst/>
  <a:custClrLst>
    <a:custClr name="Dark Denim 1">
      <a:srgbClr val="403C6F"/>
    </a:custClr>
    <a:custClr name="Dark Denim 2">
      <a:srgbClr val="6E6D92"/>
    </a:custClr>
    <a:custClr name="Dark Denim 3">
      <a:srgbClr val="9F9DB6"/>
    </a:custClr>
    <a:custClr name="Dark Denim 4">
      <a:srgbClr val="CFCEDA"/>
    </a:custClr>
    <a:custClr name="Blank">
      <a:srgbClr val="FFFFFF"/>
    </a:custClr>
    <a:custClr name="Purple 1">
      <a:srgbClr val="8D5DF1"/>
    </a:custClr>
    <a:custClr name="Purple 2">
      <a:srgbClr val="968ABD"/>
    </a:custClr>
    <a:custClr name="Purple 3">
      <a:srgbClr val="B9B1D3"/>
    </a:custClr>
    <a:custClr name="Purple 4">
      <a:srgbClr val="DCD8E9"/>
    </a:custClr>
    <a:custClr name="Blank">
      <a:srgbClr val="FFFFFF"/>
    </a:custClr>
    <a:custClr name="Lavender 1">
      <a:srgbClr val="7763AB"/>
    </a:custClr>
    <a:custClr name="Lavender 2">
      <a:srgbClr val="9A86BF"/>
    </a:custClr>
    <a:custClr name="Lavender 3">
      <a:srgbClr val="C0ADD4"/>
    </a:custClr>
    <a:custClr name="Lavender 4">
      <a:srgbClr val="E2D4E9"/>
    </a:custClr>
    <a:custClr name="Blank">
      <a:srgbClr val="FFFFFF"/>
    </a:custClr>
    <a:custClr name="Peach 1">
      <a:srgbClr val="F15B59"/>
    </a:custClr>
    <a:custClr name="Peach 2">
      <a:srgbClr val="FE8483"/>
    </a:custClr>
    <a:custClr name="Peach 3">
      <a:srgbClr val="EBA5A4"/>
    </a:custClr>
    <a:custClr name="Peach 4">
      <a:srgbClr val="F2C3C2"/>
    </a:custClr>
    <a:custClr name="Blank">
      <a:srgbClr val="FFFFFF"/>
    </a:custClr>
    <a:custClr name="Sun 1">
      <a:srgbClr val="FFC500"/>
    </a:custClr>
    <a:custClr name="Sun 2">
      <a:srgbClr val="F9D975"/>
    </a:custClr>
    <a:custClr name="Sun 3">
      <a:srgbClr val="FBE6A2"/>
    </a:custClr>
    <a:custClr name="Sun 4">
      <a:srgbClr val="FDF2D1"/>
    </a:custClr>
    <a:custClr name="Blank">
      <a:srgbClr val="FFFFFF"/>
    </a:custClr>
    <a:custClr name="Cream 1">
      <a:srgbClr val="F1EDDB"/>
    </a:custClr>
    <a:custClr name="Cream 2">
      <a:srgbClr val="E4E0CE"/>
    </a:custClr>
    <a:custClr name="Cream 3">
      <a:srgbClr val="DAD7C6"/>
    </a:custClr>
    <a:custClr name="Cream 4">
      <a:srgbClr val="D0CEBE"/>
    </a:custClr>
    <a:custClr name="Blank">
      <a:srgbClr val="FFFFFF"/>
    </a:custClr>
    <a:custClr name="Grayscale 1">
      <a:srgbClr val="000000"/>
    </a:custClr>
    <a:custClr name="Grayscale 2">
      <a:srgbClr val="404040"/>
    </a:custClr>
    <a:custClr name="Grayscale 3">
      <a:srgbClr val="808080"/>
    </a:custClr>
    <a:custClr name="Grayscale 4">
      <a:srgbClr val="BFBFB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LucyRx 2025" id="{579BE98E-4876-49CD-A8B3-4B4CBBBDF0D3}" vid="{4D831A6F-FD3E-4224-B6F4-01EE4683A6B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8385e-0081-43a9-b034-7e534d2f0f7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2f033a0-338b-4b9e-adad-2f6103232d0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3BCB28F3E7F44AA4001BFD5424689" ma:contentTypeVersion="17" ma:contentTypeDescription="Create a new document." ma:contentTypeScope="" ma:versionID="6fbf58ee5117929948c65831bca41c43">
  <xsd:schema xmlns:xsd="http://www.w3.org/2001/XMLSchema" xmlns:xs="http://www.w3.org/2001/XMLSchema" xmlns:p="http://schemas.microsoft.com/office/2006/metadata/properties" xmlns:ns1="http://schemas.microsoft.com/sharepoint/v3" xmlns:ns2="2818385e-0081-43a9-b034-7e534d2f0f77" xmlns:ns3="82f033a0-338b-4b9e-adad-2f6103232d0f" targetNamespace="http://schemas.microsoft.com/office/2006/metadata/properties" ma:root="true" ma:fieldsID="75d21caad49b328fcd268fbe689e156b" ns1:_="" ns2:_="" ns3:_="">
    <xsd:import namespace="http://schemas.microsoft.com/sharepoint/v3"/>
    <xsd:import namespace="2818385e-0081-43a9-b034-7e534d2f0f77"/>
    <xsd:import namespace="82f033a0-338b-4b9e-adad-2f6103232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8385e-0081-43a9-b034-7e534d2f0f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b3c7369-74b7-4696-88ff-d87fc6a8ac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033a0-338b-4b9e-adad-2f6103232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d447d1b-15a0-484c-a932-e6dab1299a89}" ma:internalName="TaxCatchAll" ma:showField="CatchAllData" ma:web="82f033a0-338b-4b9e-adad-2f6103232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AEE135-1E45-48AF-A733-39507985DEE5}">
  <ds:schemaRefs>
    <ds:schemaRef ds:uri="http://schemas.microsoft.com/office/2006/metadata/properties"/>
    <ds:schemaRef ds:uri="http://schemas.microsoft.com/office/infopath/2007/PartnerControls"/>
    <ds:schemaRef ds:uri="2818385e-0081-43a9-b034-7e534d2f0f77"/>
    <ds:schemaRef ds:uri="http://schemas.microsoft.com/sharepoint/v3"/>
    <ds:schemaRef ds:uri="82f033a0-338b-4b9e-adad-2f6103232d0f"/>
  </ds:schemaRefs>
</ds:datastoreItem>
</file>

<file path=customXml/itemProps2.xml><?xml version="1.0" encoding="utf-8"?>
<ds:datastoreItem xmlns:ds="http://schemas.openxmlformats.org/officeDocument/2006/customXml" ds:itemID="{3BF41CDC-4358-42A7-A4A7-8520EB33A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18385e-0081-43a9-b034-7e534d2f0f77"/>
    <ds:schemaRef ds:uri="82f033a0-338b-4b9e-adad-2f6103232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E1AB5-FA43-4260-96D2-9C32B0FC786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Kally Werning</dc:creator>
  <keywords/>
  <dc:description/>
  <lastModifiedBy>Kally Werning</lastModifiedBy>
  <revision>8</revision>
  <dcterms:created xsi:type="dcterms:W3CDTF">2026-05-19T17:30:00.0000000Z</dcterms:created>
  <dcterms:modified xsi:type="dcterms:W3CDTF">2026-07-02T14:15:16.0675658Z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0x0101007D93BCB28F3E7F44AA4001BFD5424689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